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EBF" w:rsidRDefault="00902EBF" w:rsidP="00902EBF">
      <w:pPr>
        <w:spacing w:line="276" w:lineRule="auto"/>
        <w:jc w:val="both"/>
        <w:rPr>
          <w:b/>
          <w:bCs/>
          <w:snapToGrid w:val="0"/>
          <w:sz w:val="32"/>
          <w:szCs w:val="32"/>
        </w:rPr>
      </w:pPr>
      <w:r>
        <w:rPr>
          <w:b/>
          <w:bCs/>
          <w:snapToGrid w:val="0"/>
          <w:sz w:val="32"/>
          <w:szCs w:val="32"/>
        </w:rPr>
        <w:t>Информационно-техническое оснащение  образовательного процесса</w:t>
      </w:r>
    </w:p>
    <w:p w:rsidR="00902EBF" w:rsidRDefault="00902EBF" w:rsidP="00902EBF">
      <w:pPr>
        <w:spacing w:line="276" w:lineRule="auto"/>
        <w:jc w:val="both"/>
        <w:rPr>
          <w:snapToGrid w:val="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8"/>
        <w:gridCol w:w="2725"/>
      </w:tblGrid>
      <w:tr w:rsidR="00902EBF" w:rsidTr="00902EBF">
        <w:trPr>
          <w:jc w:val="center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BF" w:rsidRDefault="00902EBF">
            <w:pPr>
              <w:pStyle w:val="2"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Уровень обеспеченности учебной литературой федерального перечня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BF" w:rsidRDefault="00902EBF">
            <w:pPr>
              <w:pStyle w:val="2"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95%</w:t>
            </w:r>
          </w:p>
        </w:tc>
      </w:tr>
      <w:tr w:rsidR="00902EBF" w:rsidTr="00902EBF">
        <w:trPr>
          <w:jc w:val="center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BF" w:rsidRDefault="00902EBF">
            <w:pPr>
              <w:pStyle w:val="2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Уровень обеспеченности учебной литературой регионального перечня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BF" w:rsidRDefault="00902EBF">
            <w:pPr>
              <w:pStyle w:val="2"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94%</w:t>
            </w:r>
          </w:p>
        </w:tc>
      </w:tr>
      <w:tr w:rsidR="00902EBF" w:rsidTr="00902EBF">
        <w:trPr>
          <w:jc w:val="center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BF" w:rsidRDefault="00902EBF">
            <w:pPr>
              <w:pStyle w:val="2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Уровень обеспеченности электронной литературой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BF" w:rsidRDefault="00902EBF">
            <w:pPr>
              <w:pStyle w:val="2"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37%</w:t>
            </w:r>
          </w:p>
        </w:tc>
      </w:tr>
    </w:tbl>
    <w:p w:rsidR="00902EBF" w:rsidRDefault="00902EBF" w:rsidP="00902EBF">
      <w:pPr>
        <w:spacing w:line="276" w:lineRule="auto"/>
        <w:jc w:val="both"/>
        <w:rPr>
          <w:bCs/>
          <w:snapToGrid w:val="0"/>
          <w:sz w:val="28"/>
          <w:szCs w:val="28"/>
        </w:rPr>
      </w:pPr>
    </w:p>
    <w:p w:rsidR="00902EBF" w:rsidRDefault="00902EBF" w:rsidP="00902EBF">
      <w:pPr>
        <w:spacing w:line="276" w:lineRule="auto"/>
        <w:jc w:val="both"/>
        <w:rPr>
          <w:bCs/>
          <w:snapToGrid w:val="0"/>
        </w:rPr>
      </w:pPr>
      <w:r>
        <w:rPr>
          <w:bCs/>
          <w:snapToGrid w:val="0"/>
        </w:rPr>
        <w:t>Перечень компьютеров, имеющихся в ОУ</w:t>
      </w:r>
    </w:p>
    <w:p w:rsidR="00902EBF" w:rsidRDefault="00902EBF" w:rsidP="00902EBF">
      <w:pPr>
        <w:spacing w:line="276" w:lineRule="auto"/>
        <w:jc w:val="both"/>
        <w:rPr>
          <w:snapToGrid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5"/>
        <w:gridCol w:w="2783"/>
        <w:gridCol w:w="2862"/>
        <w:gridCol w:w="1565"/>
      </w:tblGrid>
      <w:tr w:rsidR="00902EBF" w:rsidTr="00902EBF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BF" w:rsidRDefault="00902EBF">
            <w:pPr>
              <w:spacing w:line="276" w:lineRule="auto"/>
              <w:jc w:val="both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Тип техники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BF" w:rsidRDefault="00902EBF">
            <w:pPr>
              <w:spacing w:line="276" w:lineRule="auto"/>
              <w:jc w:val="both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Где установлен </w:t>
            </w:r>
          </w:p>
          <w:p w:rsidR="00902EBF" w:rsidRDefault="00902EBF">
            <w:pPr>
              <w:spacing w:line="276" w:lineRule="auto"/>
              <w:jc w:val="both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(кабинет информатики, администрация и т.д.)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BF" w:rsidRDefault="00902EBF">
            <w:pPr>
              <w:spacing w:line="276" w:lineRule="auto"/>
              <w:jc w:val="both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Кем используется (предметы)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BF" w:rsidRDefault="00902EBF">
            <w:pPr>
              <w:spacing w:line="276" w:lineRule="auto"/>
              <w:jc w:val="both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Год установки </w:t>
            </w:r>
          </w:p>
        </w:tc>
      </w:tr>
      <w:tr w:rsidR="00902EBF" w:rsidTr="00902EBF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BF" w:rsidRDefault="00902EBF" w:rsidP="0017290B">
            <w:pPr>
              <w:spacing w:line="276" w:lineRule="auto"/>
              <w:jc w:val="both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Компьютеры-</w:t>
            </w:r>
            <w:r w:rsidR="0017290B">
              <w:rPr>
                <w:snapToGrid w:val="0"/>
                <w:lang w:eastAsia="en-US"/>
              </w:rPr>
              <w:t xml:space="preserve">8 </w:t>
            </w:r>
            <w:r>
              <w:rPr>
                <w:snapToGrid w:val="0"/>
                <w:lang w:eastAsia="en-US"/>
              </w:rPr>
              <w:t>шт.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BF" w:rsidRDefault="00902EBF">
            <w:pPr>
              <w:spacing w:line="276" w:lineRule="auto"/>
              <w:jc w:val="both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Кабинет информатики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BF" w:rsidRDefault="00902EBF">
            <w:pPr>
              <w:spacing w:line="276" w:lineRule="auto"/>
              <w:jc w:val="both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Учащиеся, </w:t>
            </w:r>
          </w:p>
          <w:p w:rsidR="00902EBF" w:rsidRDefault="00902EBF">
            <w:pPr>
              <w:spacing w:line="276" w:lineRule="auto"/>
              <w:jc w:val="both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Учителя-предметники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BF" w:rsidRDefault="00902EBF">
            <w:pPr>
              <w:spacing w:line="276" w:lineRule="auto"/>
              <w:jc w:val="both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2013</w:t>
            </w:r>
          </w:p>
        </w:tc>
      </w:tr>
      <w:tr w:rsidR="00902EBF" w:rsidTr="00902EBF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BF" w:rsidRDefault="00902EBF">
            <w:pPr>
              <w:spacing w:line="276" w:lineRule="auto"/>
              <w:jc w:val="both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Компьютер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BF" w:rsidRDefault="00902EBF">
            <w:pPr>
              <w:spacing w:line="276" w:lineRule="auto"/>
              <w:jc w:val="both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Приемная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BF" w:rsidRDefault="00902EBF">
            <w:pPr>
              <w:spacing w:line="276" w:lineRule="auto"/>
              <w:jc w:val="both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Секретарь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BF" w:rsidRDefault="00902EBF" w:rsidP="00555728">
            <w:pPr>
              <w:spacing w:line="276" w:lineRule="auto"/>
              <w:jc w:val="both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20</w:t>
            </w:r>
            <w:r w:rsidR="00555728">
              <w:rPr>
                <w:snapToGrid w:val="0"/>
                <w:lang w:eastAsia="en-US"/>
              </w:rPr>
              <w:t>19</w:t>
            </w:r>
          </w:p>
        </w:tc>
      </w:tr>
      <w:tr w:rsidR="00902EBF" w:rsidTr="00902EBF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BF" w:rsidRDefault="00902EBF">
            <w:pPr>
              <w:spacing w:line="276" w:lineRule="auto"/>
              <w:jc w:val="both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Компьютер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BF" w:rsidRDefault="00902EBF">
            <w:pPr>
              <w:spacing w:line="276" w:lineRule="auto"/>
              <w:jc w:val="both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Замдиректора по ВР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BF" w:rsidRDefault="00902EBF">
            <w:pPr>
              <w:spacing w:line="276" w:lineRule="auto"/>
              <w:jc w:val="both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Замдиректора по ВР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BF" w:rsidRDefault="00902EBF">
            <w:pPr>
              <w:spacing w:line="276" w:lineRule="auto"/>
              <w:jc w:val="both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2010</w:t>
            </w:r>
          </w:p>
        </w:tc>
      </w:tr>
      <w:tr w:rsidR="0017290B" w:rsidTr="00902EBF">
        <w:trPr>
          <w:jc w:val="center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0B" w:rsidRDefault="0017290B">
            <w:pPr>
              <w:spacing w:line="276" w:lineRule="auto"/>
              <w:jc w:val="both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Компьютер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0B" w:rsidRDefault="0017290B">
            <w:pPr>
              <w:spacing w:line="276" w:lineRule="auto"/>
              <w:jc w:val="both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Кабинет директора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0B" w:rsidRDefault="0017290B">
            <w:pPr>
              <w:spacing w:line="276" w:lineRule="auto"/>
              <w:jc w:val="both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Директор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0B" w:rsidRDefault="00555728">
            <w:pPr>
              <w:spacing w:line="276" w:lineRule="auto"/>
              <w:jc w:val="both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2006</w:t>
            </w:r>
          </w:p>
        </w:tc>
      </w:tr>
    </w:tbl>
    <w:p w:rsidR="00902EBF" w:rsidRDefault="00902EBF" w:rsidP="00902EBF">
      <w:pPr>
        <w:spacing w:line="276" w:lineRule="auto"/>
        <w:jc w:val="both"/>
      </w:pPr>
    </w:p>
    <w:p w:rsidR="00902EBF" w:rsidRDefault="00902EBF" w:rsidP="00902EBF">
      <w:pPr>
        <w:spacing w:line="276" w:lineRule="auto"/>
        <w:jc w:val="both"/>
      </w:pPr>
      <w:r>
        <w:t>Компьютерные программы</w:t>
      </w:r>
    </w:p>
    <w:p w:rsidR="00902EBF" w:rsidRDefault="00902EBF" w:rsidP="00902EBF">
      <w:pPr>
        <w:spacing w:line="276" w:lineRule="auto"/>
        <w:jc w:val="both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4"/>
        <w:gridCol w:w="2395"/>
        <w:gridCol w:w="1914"/>
        <w:gridCol w:w="3162"/>
      </w:tblGrid>
      <w:tr w:rsidR="00902EBF" w:rsidTr="00902EBF">
        <w:trPr>
          <w:jc w:val="center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F" w:rsidRDefault="00902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Вид программы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F" w:rsidRDefault="00902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Наименование программы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F" w:rsidRDefault="00902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Кем разработана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F" w:rsidRDefault="00902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Где применяется</w:t>
            </w:r>
          </w:p>
        </w:tc>
      </w:tr>
      <w:tr w:rsidR="00902EBF" w:rsidTr="00902EBF">
        <w:trPr>
          <w:jc w:val="center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F" w:rsidRDefault="00902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Антивирус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F" w:rsidRDefault="00902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Антивирус </w:t>
            </w:r>
            <w:proofErr w:type="spellStart"/>
            <w:r>
              <w:rPr>
                <w:lang w:eastAsia="en-US"/>
              </w:rPr>
              <w:t>касперского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F" w:rsidRDefault="00902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Пакет СБППО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F" w:rsidRDefault="00902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 работе на ПК с носителями</w:t>
            </w:r>
          </w:p>
        </w:tc>
      </w:tr>
      <w:tr w:rsidR="00902EBF" w:rsidTr="00902EBF">
        <w:trPr>
          <w:jc w:val="center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F" w:rsidRDefault="00902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Архиватор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F" w:rsidRDefault="00902EBF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val="en-US" w:eastAsia="en-US"/>
              </w:rPr>
              <w:t>WinRaR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F" w:rsidRDefault="00902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Пакет СБППО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F" w:rsidRDefault="00902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 работе с документами, архивами</w:t>
            </w:r>
          </w:p>
        </w:tc>
      </w:tr>
      <w:tr w:rsidR="00902EBF" w:rsidTr="00902EBF">
        <w:trPr>
          <w:jc w:val="center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F" w:rsidRDefault="00902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F" w:rsidRPr="0056673F" w:rsidRDefault="00902EBF" w:rsidP="0056673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 xml:space="preserve">Windows </w:t>
            </w:r>
            <w:r w:rsidR="0056673F">
              <w:rPr>
                <w:lang w:eastAsia="en-US"/>
              </w:rPr>
              <w:t>Х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F" w:rsidRDefault="00902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Пакет СБППО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EBF" w:rsidRDefault="00902EBF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902EBF" w:rsidTr="00902EBF">
        <w:trPr>
          <w:jc w:val="center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F" w:rsidRDefault="00902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Офисные программы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F" w:rsidRDefault="00902EBF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Microsoft Office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F" w:rsidRDefault="00902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Пакет СБППО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F" w:rsidRDefault="00902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 работе с документами</w:t>
            </w:r>
          </w:p>
        </w:tc>
      </w:tr>
      <w:tr w:rsidR="00902EBF" w:rsidTr="00902EBF">
        <w:trPr>
          <w:jc w:val="center"/>
        </w:trPr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EBF" w:rsidRDefault="00902EB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F" w:rsidRDefault="00902EBF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ABBYY </w:t>
            </w:r>
            <w:proofErr w:type="spellStart"/>
            <w:r>
              <w:rPr>
                <w:lang w:val="en-US" w:eastAsia="en-US"/>
              </w:rPr>
              <w:t>Finereader</w:t>
            </w:r>
            <w:proofErr w:type="spellEnd"/>
            <w:r>
              <w:rPr>
                <w:lang w:val="en-US" w:eastAsia="en-US"/>
              </w:rPr>
              <w:t xml:space="preserve"> 8.0 Study Edition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F" w:rsidRDefault="00902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Пакет СБППО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F" w:rsidRDefault="00902EB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 работе со сканированными документами</w:t>
            </w:r>
          </w:p>
        </w:tc>
      </w:tr>
    </w:tbl>
    <w:p w:rsidR="00902EBF" w:rsidRDefault="00902EBF" w:rsidP="00902EBF">
      <w:pPr>
        <w:spacing w:line="276" w:lineRule="auto"/>
        <w:jc w:val="both"/>
      </w:pPr>
    </w:p>
    <w:p w:rsidR="00902EBF" w:rsidRDefault="00902EBF" w:rsidP="00902EBF">
      <w:pPr>
        <w:spacing w:line="276" w:lineRule="auto"/>
        <w:jc w:val="both"/>
      </w:pPr>
      <w:r>
        <w:t xml:space="preserve"> Дополнительное оборудование</w:t>
      </w:r>
    </w:p>
    <w:p w:rsidR="00902EBF" w:rsidRDefault="00902EBF" w:rsidP="00902EBF">
      <w:pPr>
        <w:spacing w:line="276" w:lineRule="auto"/>
        <w:jc w:val="both"/>
      </w:pP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9"/>
        <w:gridCol w:w="2505"/>
        <w:gridCol w:w="1623"/>
        <w:gridCol w:w="2398"/>
      </w:tblGrid>
      <w:tr w:rsidR="00902EBF" w:rsidTr="000A509E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F" w:rsidRDefault="00902E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F" w:rsidRDefault="00902E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Характеристики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F" w:rsidRDefault="00902E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F" w:rsidRDefault="00902EB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Производитель</w:t>
            </w:r>
          </w:p>
        </w:tc>
      </w:tr>
      <w:tr w:rsidR="00902EBF" w:rsidTr="000A509E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F" w:rsidRDefault="00902EB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Принтер, сканер, копир (3 в 1)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EBF" w:rsidRDefault="00902EBF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F" w:rsidRDefault="00902EB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F" w:rsidRDefault="00902EB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Китай МФУ </w:t>
            </w:r>
            <w:r>
              <w:rPr>
                <w:lang w:val="en-US" w:eastAsia="en-US"/>
              </w:rPr>
              <w:t>Samsung</w:t>
            </w:r>
            <w:r w:rsidRPr="00902EBF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SCX</w:t>
            </w:r>
            <w:r>
              <w:rPr>
                <w:lang w:eastAsia="en-US"/>
              </w:rPr>
              <w:t xml:space="preserve">-3400 </w:t>
            </w:r>
            <w:r>
              <w:rPr>
                <w:lang w:val="en-US" w:eastAsia="en-US"/>
              </w:rPr>
              <w:t>F</w:t>
            </w:r>
          </w:p>
        </w:tc>
      </w:tr>
      <w:tr w:rsidR="00902EBF" w:rsidTr="000A509E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F" w:rsidRDefault="00902EB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Принтер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F" w:rsidRDefault="00902EBF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Samsung ML-1210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F" w:rsidRDefault="00902EB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F" w:rsidRDefault="00902EB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Китай</w:t>
            </w:r>
          </w:p>
        </w:tc>
      </w:tr>
      <w:tr w:rsidR="00902EBF" w:rsidTr="000A509E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F" w:rsidRDefault="00902EB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Принтер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F" w:rsidRDefault="00902EBF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Canon LBP 1120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F" w:rsidRDefault="00902EB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F" w:rsidRDefault="00902EBF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Тайланд</w:t>
            </w:r>
            <w:proofErr w:type="spellEnd"/>
          </w:p>
        </w:tc>
      </w:tr>
      <w:tr w:rsidR="00902EBF" w:rsidTr="000A509E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F" w:rsidRDefault="00902EB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Принтер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F" w:rsidRDefault="00902EBF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Samsung Laser MFP </w:t>
            </w:r>
          </w:p>
          <w:p w:rsidR="00902EBF" w:rsidRDefault="00902EBF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>SCX- 3200 Series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F" w:rsidRDefault="00902EB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F" w:rsidRDefault="00902EB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Китай</w:t>
            </w:r>
          </w:p>
        </w:tc>
      </w:tr>
      <w:tr w:rsidR="00555728" w:rsidTr="000A509E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28" w:rsidRDefault="005557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МФУ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28" w:rsidRPr="00555728" w:rsidRDefault="00555728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Brother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28" w:rsidRDefault="0055572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28" w:rsidRDefault="005557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Китай</w:t>
            </w:r>
          </w:p>
        </w:tc>
      </w:tr>
      <w:tr w:rsidR="00902EBF" w:rsidTr="000A509E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F" w:rsidRDefault="00902EB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Ноутбук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F" w:rsidRDefault="00902EBF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Samsung R 540/SA41/E452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F" w:rsidRDefault="00902EB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F" w:rsidRDefault="00902EB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Китай</w:t>
            </w:r>
          </w:p>
        </w:tc>
      </w:tr>
      <w:tr w:rsidR="00902EBF" w:rsidTr="000A509E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F" w:rsidRDefault="00902EB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Ноутбук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F" w:rsidRDefault="00902EBF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HP </w:t>
            </w:r>
            <w:proofErr w:type="spellStart"/>
            <w:r>
              <w:rPr>
                <w:lang w:val="en-US" w:eastAsia="en-US"/>
              </w:rPr>
              <w:t>ProBooK</w:t>
            </w:r>
            <w:proofErr w:type="spellEnd"/>
            <w:r>
              <w:rPr>
                <w:lang w:val="en-US" w:eastAsia="en-US"/>
              </w:rPr>
              <w:t xml:space="preserve"> 4545S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F" w:rsidRDefault="00902EBF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10+1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F" w:rsidRDefault="00902EB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Китай</w:t>
            </w:r>
          </w:p>
        </w:tc>
      </w:tr>
      <w:tr w:rsidR="00902EBF" w:rsidTr="000A509E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F" w:rsidRDefault="00902EB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Ксерокс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F" w:rsidRDefault="00902EBF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Canon FC 206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F" w:rsidRDefault="00902EB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F" w:rsidRDefault="00902EBF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Тайланд</w:t>
            </w:r>
            <w:proofErr w:type="spellEnd"/>
          </w:p>
        </w:tc>
      </w:tr>
      <w:tr w:rsidR="00902EBF" w:rsidTr="000A509E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F" w:rsidRDefault="00902EB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Телевизор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F" w:rsidRDefault="00902EBF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Thomson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F" w:rsidRDefault="00902EB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F" w:rsidRDefault="00902EB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Россия, Калининград </w:t>
            </w:r>
          </w:p>
        </w:tc>
      </w:tr>
      <w:tr w:rsidR="00902EBF" w:rsidTr="000A509E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F" w:rsidRDefault="00902EB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Телевизор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F" w:rsidRDefault="00902EBF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LG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F" w:rsidRDefault="00902EB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2EBF" w:rsidRDefault="00902EB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555728" w:rsidTr="000A509E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28" w:rsidRDefault="005557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Телевизор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28" w:rsidRDefault="00555728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Haier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28" w:rsidRPr="00555728" w:rsidRDefault="00555728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728" w:rsidRDefault="0055572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0A509E" w:rsidTr="000A509E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09E" w:rsidRDefault="000A509E" w:rsidP="000A50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Телевизор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09E" w:rsidRDefault="000A509E" w:rsidP="000A509E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Haier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09E" w:rsidRPr="00555728" w:rsidRDefault="000A509E" w:rsidP="000A509E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09E" w:rsidRDefault="000A509E" w:rsidP="000A50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0A509E" w:rsidTr="000A509E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9E" w:rsidRDefault="000A509E" w:rsidP="000A509E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val="en-US" w:eastAsia="en-US"/>
              </w:rPr>
              <w:t>Музыкальный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центр</w:t>
            </w:r>
            <w:proofErr w:type="spellEnd"/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9E" w:rsidRDefault="000A509E" w:rsidP="000A509E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Samsung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9E" w:rsidRDefault="000A509E" w:rsidP="000A50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9E" w:rsidRDefault="000A509E" w:rsidP="000A50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Китай</w:t>
            </w:r>
          </w:p>
        </w:tc>
      </w:tr>
      <w:tr w:rsidR="000A509E" w:rsidTr="000A509E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9E" w:rsidRDefault="000A509E" w:rsidP="000A50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Интерактивная доска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9E" w:rsidRDefault="000A509E" w:rsidP="000A509E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SMART Board 680V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9E" w:rsidRDefault="000A509E" w:rsidP="000A50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9E" w:rsidRDefault="000A509E" w:rsidP="000A50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Канада</w:t>
            </w:r>
          </w:p>
        </w:tc>
      </w:tr>
      <w:tr w:rsidR="000A509E" w:rsidTr="000A509E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9E" w:rsidRDefault="000A509E" w:rsidP="000A50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Мультимедийный проектор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9E" w:rsidRDefault="000A509E" w:rsidP="000A509E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View Sonic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9E" w:rsidRDefault="000A509E" w:rsidP="000A50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9E" w:rsidRDefault="000A509E" w:rsidP="000A50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Китай</w:t>
            </w:r>
          </w:p>
        </w:tc>
      </w:tr>
      <w:tr w:rsidR="000A509E" w:rsidTr="000A509E"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9E" w:rsidRDefault="000A509E" w:rsidP="000A50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Колонки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9E" w:rsidRDefault="000A509E" w:rsidP="000A509E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Genius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9E" w:rsidRDefault="000A509E" w:rsidP="000A509E">
            <w:pPr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09E" w:rsidRDefault="000A509E" w:rsidP="000A509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Китай</w:t>
            </w:r>
          </w:p>
        </w:tc>
      </w:tr>
    </w:tbl>
    <w:p w:rsidR="00902EBF" w:rsidRDefault="00902EBF" w:rsidP="00902EBF">
      <w:r>
        <w:br w:type="textWrapping" w:clear="all"/>
      </w:r>
    </w:p>
    <w:p w:rsidR="00902EBF" w:rsidRDefault="00902EBF" w:rsidP="00902EBF">
      <w:pPr>
        <w:rPr>
          <w:bCs/>
          <w:lang w:val="en-US"/>
        </w:rPr>
      </w:pPr>
      <w:r>
        <w:rPr>
          <w:bCs/>
        </w:rPr>
        <w:t xml:space="preserve">Электронная почта: </w:t>
      </w:r>
      <w:r>
        <w:rPr>
          <w:bCs/>
          <w:lang w:val="en-US"/>
        </w:rPr>
        <w:t>school.15@bk.ru</w:t>
      </w:r>
    </w:p>
    <w:p w:rsidR="00902EBF" w:rsidRDefault="00902EBF" w:rsidP="00902EBF">
      <w:pPr>
        <w:rPr>
          <w:bCs/>
        </w:rPr>
      </w:pPr>
      <w:r>
        <w:rPr>
          <w:bCs/>
        </w:rPr>
        <w:t xml:space="preserve">Ответственный: </w:t>
      </w:r>
      <w:proofErr w:type="spellStart"/>
      <w:r w:rsidR="0092667E">
        <w:rPr>
          <w:bCs/>
        </w:rPr>
        <w:t>Фатхрисламова</w:t>
      </w:r>
      <w:proofErr w:type="spellEnd"/>
      <w:r w:rsidR="0092667E">
        <w:rPr>
          <w:bCs/>
        </w:rPr>
        <w:t xml:space="preserve"> З.И</w:t>
      </w:r>
      <w:bookmarkStart w:id="0" w:name="_GoBack"/>
      <w:bookmarkEnd w:id="0"/>
    </w:p>
    <w:p w:rsidR="00902EBF" w:rsidRDefault="00902EBF" w:rsidP="00902EBF">
      <w:pPr>
        <w:rPr>
          <w:bCs/>
        </w:rPr>
      </w:pPr>
      <w:r>
        <w:rPr>
          <w:bCs/>
        </w:rPr>
        <w:t>Номер телефона, которому подключен модем: 8 (34794) 3-21-64</w:t>
      </w:r>
    </w:p>
    <w:p w:rsidR="00902EBF" w:rsidRDefault="00902EBF" w:rsidP="00902EBF">
      <w:pPr>
        <w:pStyle w:val="a3"/>
        <w:spacing w:before="0" w:beforeAutospacing="0" w:after="0" w:afterAutospacing="0"/>
        <w:ind w:left="360"/>
        <w:jc w:val="both"/>
        <w:rPr>
          <w:b/>
        </w:rPr>
      </w:pPr>
    </w:p>
    <w:p w:rsidR="00902EBF" w:rsidRDefault="00902EBF" w:rsidP="00902EBF">
      <w:pPr>
        <w:pStyle w:val="a3"/>
        <w:spacing w:before="0" w:beforeAutospacing="0" w:after="0" w:afterAutospacing="0"/>
        <w:ind w:left="360"/>
        <w:jc w:val="both"/>
        <w:rPr>
          <w:b/>
        </w:rPr>
      </w:pPr>
    </w:p>
    <w:p w:rsidR="00516A3B" w:rsidRDefault="00516A3B"/>
    <w:sectPr w:rsidR="00516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EBF"/>
    <w:rsid w:val="000A509E"/>
    <w:rsid w:val="0017290B"/>
    <w:rsid w:val="00516A3B"/>
    <w:rsid w:val="00555728"/>
    <w:rsid w:val="0056673F"/>
    <w:rsid w:val="00902EBF"/>
    <w:rsid w:val="0092667E"/>
    <w:rsid w:val="009E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61DB9"/>
  <w15:docId w15:val="{6A1D8D83-6393-48F0-AEB2-C4B42402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2EBF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unhideWhenUsed/>
    <w:rsid w:val="00902EB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02E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Фатыховна</dc:creator>
  <cp:lastModifiedBy>Тамара Камилевна</cp:lastModifiedBy>
  <cp:revision>2</cp:revision>
  <dcterms:created xsi:type="dcterms:W3CDTF">2020-10-12T16:10:00Z</dcterms:created>
  <dcterms:modified xsi:type="dcterms:W3CDTF">2020-10-12T16:10:00Z</dcterms:modified>
</cp:coreProperties>
</file>